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2DE67" w14:textId="463B218F" w:rsidR="00586269" w:rsidRPr="00171A38" w:rsidRDefault="00171A38" w:rsidP="00171A38">
      <w:pPr>
        <w:jc w:val="both"/>
        <w:rPr>
          <w:rFonts w:ascii="PalatinoLinotype,Bold" w:hAnsi="PalatinoLinotype,Bold" w:cs="PalatinoLinotype,Bold"/>
          <w:b/>
          <w:bCs/>
          <w:color w:val="2F5497"/>
          <w:sz w:val="28"/>
          <w:szCs w:val="28"/>
        </w:rPr>
      </w:pPr>
      <w:proofErr w:type="spellStart"/>
      <w:r w:rsidRPr="00171A38">
        <w:rPr>
          <w:rFonts w:ascii="PalatinoLinotype,Bold" w:hAnsi="PalatinoLinotype,Bold" w:cs="PalatinoLinotype,Bold"/>
          <w:b/>
          <w:bCs/>
          <w:color w:val="2F5497"/>
          <w:sz w:val="28"/>
          <w:szCs w:val="28"/>
        </w:rPr>
        <w:t>Supplementary</w:t>
      </w:r>
      <w:proofErr w:type="spellEnd"/>
      <w:r w:rsidRPr="00171A38">
        <w:rPr>
          <w:rFonts w:ascii="PalatinoLinotype,Bold" w:hAnsi="PalatinoLinotype,Bold" w:cs="PalatinoLinotype,Bold"/>
          <w:b/>
          <w:bCs/>
          <w:color w:val="2F5497"/>
          <w:sz w:val="28"/>
          <w:szCs w:val="28"/>
        </w:rPr>
        <w:t xml:space="preserve"> Figure</w:t>
      </w:r>
    </w:p>
    <w:p w14:paraId="65834D54" w14:textId="27582BB4" w:rsidR="00171A38" w:rsidRDefault="00171A38" w:rsidP="00171A38">
      <w:pPr>
        <w:jc w:val="both"/>
      </w:pPr>
      <w:r>
        <w:rPr>
          <w:noProof/>
        </w:rPr>
        <w:drawing>
          <wp:inline distT="0" distB="0" distL="0" distR="0" wp14:anchorId="01F51ABD" wp14:editId="6E1E9C1E">
            <wp:extent cx="2923953" cy="2947790"/>
            <wp:effectExtent l="0" t="0" r="0" b="5080"/>
            <wp:docPr id="1" name="Imagem 1" descr="Forma, Set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Forma, Seta&#10;&#10;Descrição gerad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5873" cy="2990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91638A" w14:textId="40CCC29D" w:rsidR="00171A38" w:rsidRPr="00171A38" w:rsidRDefault="00171A38" w:rsidP="00171A38">
      <w:pPr>
        <w:pStyle w:val="MDPI51figurecaption"/>
        <w:ind w:left="0"/>
      </w:pPr>
      <w:r w:rsidRPr="00FA04F1">
        <w:rPr>
          <w:b/>
        </w:rPr>
        <w:t xml:space="preserve">Figure </w:t>
      </w:r>
      <w:r>
        <w:rPr>
          <w:b/>
        </w:rPr>
        <w:t>S1</w:t>
      </w:r>
      <w:r w:rsidRPr="00FA04F1">
        <w:rPr>
          <w:b/>
        </w:rPr>
        <w:t xml:space="preserve">. </w:t>
      </w:r>
      <w:r>
        <w:t xml:space="preserve">Structural representation of </w:t>
      </w:r>
      <w:r>
        <w:rPr>
          <w:i/>
          <w:iCs/>
        </w:rPr>
        <w:t xml:space="preserve">Marmosa </w:t>
      </w:r>
      <w:proofErr w:type="spellStart"/>
      <w:r>
        <w:rPr>
          <w:i/>
          <w:iCs/>
        </w:rPr>
        <w:t>demerarae</w:t>
      </w:r>
      <w:proofErr w:type="spellEnd"/>
      <w:r>
        <w:rPr>
          <w:i/>
          <w:iCs/>
        </w:rPr>
        <w:t xml:space="preserve"> </w:t>
      </w:r>
      <w:r>
        <w:t>mitochondrial DNA. Internal values indicate the content of the nucleotide bases. Yellow, green, and red blocks indicate rRNAs, PCGs, and tRNAs, respectively</w:t>
      </w:r>
      <w:r>
        <w:t>.</w:t>
      </w:r>
    </w:p>
    <w:sectPr w:rsidR="00171A38" w:rsidRPr="00171A38" w:rsidSect="00EC1636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Linotype,Bold">
    <w:altName w:val="Palatino Linotyp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A38"/>
    <w:rsid w:val="0008615A"/>
    <w:rsid w:val="00171A38"/>
    <w:rsid w:val="00586269"/>
    <w:rsid w:val="00EC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8F14F"/>
  <w15:chartTrackingRefBased/>
  <w15:docId w15:val="{A67983B6-35B6-489B-9BB5-05FC3D468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PI51figurecaption">
    <w:name w:val="MDPI_5.1_figure_caption"/>
    <w:qFormat/>
    <w:rsid w:val="00171A38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202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Hernández</dc:creator>
  <cp:keywords/>
  <dc:description/>
  <cp:lastModifiedBy>Leonardo Hernández</cp:lastModifiedBy>
  <cp:revision>1</cp:revision>
  <dcterms:created xsi:type="dcterms:W3CDTF">2022-07-09T18:05:00Z</dcterms:created>
  <dcterms:modified xsi:type="dcterms:W3CDTF">2022-07-09T18:10:00Z</dcterms:modified>
</cp:coreProperties>
</file>